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70" w:lineRule="atLeast"/>
        <w:ind w:left="0" w:right="0" w:firstLine="0"/>
        <w:jc w:val="left"/>
        <w:textAlignment w:val="top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70" w:lineRule="atLeast"/>
        <w:ind w:left="0" w:right="0" w:firstLine="0"/>
        <w:jc w:val="center"/>
        <w:textAlignment w:val="top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29"/>
          <w:szCs w:val="29"/>
          <w:bdr w:val="none" w:color="auto" w:sz="0" w:space="0"/>
          <w:shd w:val="clear" w:fill="FCFCFC"/>
        </w:rPr>
        <w:t>考场规则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70" w:lineRule="atLeast"/>
        <w:ind w:left="0" w:right="0" w:firstLine="320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（一）开考前30分钟，考生持准考证（正、反两面不得涂改或书写任何内容）、有效期内的居民身份证/临时身份证/港澳台居民居住证/港澳居民来往内地通行证/5年有效期台湾居民来往大陆通行证进入考场，两证缺一不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70" w:lineRule="atLeast"/>
        <w:ind w:left="0" w:right="0" w:firstLine="320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（二）考生只准携带必要的考试文具，如2B铅笔、黑色签字笔、直尺、圆规、三角板、橡皮进入考场。严禁携带书籍、资料、通讯工具（如手机及其他无线接收、传送设备等）、计时工具（如手表、时钟等）、计算器、电子存储记忆录放设备等非考试物品进入考场（非考试物品应放置在指定的非考试物品暂放处）。考场内不得自行传递文具用品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70" w:lineRule="atLeast"/>
        <w:ind w:left="0" w:right="0" w:firstLine="320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（三）考生入场时，应主动接受监考员按规定进行的身份验证和随身物品检查。考生进入考场后对号入座，将本人准考证、有效身份证件放在课桌的左上角。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70" w:lineRule="atLeast"/>
        <w:ind w:left="0" w:right="0" w:firstLine="320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（四）考生拿到试卷、答题卡后，先核查试卷、答题卡与本人报考的类别、科目、试卷页数、大题数是否相符，如不符，应立即举手向监考员说明情况。考生遇到试卷分发、装订错误或试题字迹印刷不清等问题应举手与监考员联系。凡涉及试题含义的，监考员一律不予解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70" w:lineRule="atLeast"/>
        <w:ind w:left="0" w:right="0" w:firstLine="320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核准信息后，在指定位置处填写姓名、准考证号信息，并在答题卡指定区域粘贴条形码。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70" w:lineRule="atLeast"/>
        <w:ind w:left="0" w:right="0" w:firstLine="320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（五）考生在开考信号发出后方可开始答题。迟到15分钟以上不得进入考场；考试结束前30分钟，方可交卷离开考场。考生未经监考员同意擅自离开考场的，按违规处理。考生不论以任何理由离开考场后都不得重返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70" w:lineRule="atLeast"/>
        <w:ind w:left="0" w:right="0" w:firstLine="320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考场内时钟的时间仅供参考，具体时间以考点统一指令为准。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70" w:lineRule="atLeast"/>
        <w:ind w:left="0" w:right="0" w:firstLine="320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（六）考生应使用黑色签字笔在答题卡规定的区域内答题，在规定区域外和其他纸张上作答的一律无效。不得在答题卡上做任何标记，不得在除试卷、答题卡和草稿纸外任何地方涂写与考试有关的内容，如准考证、一次性纸巾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70" w:lineRule="atLeast"/>
        <w:ind w:left="0" w:right="0" w:firstLine="320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（七）考生在考场内必须保持安静，严格遵守考场纪律，服从监考员管理，不得以任何理由妨碍监考员正常工作。监考员有权对考场内发生的问题按规定进行处理，如实填写“考场情况记录表”和“考生违规情况登记表”，并要求违规考生在“考生违规情况登记表”上签名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70" w:lineRule="atLeast"/>
        <w:ind w:left="0" w:right="0" w:firstLine="320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（八）考试结束信号发出后，考生须立即停止答题，并将试卷、答题卡按页码顺序整理好放在桌上，待监考员允许后方可离开考场。考生不得携带试卷、答题卡、草稿纸离开考场；离开考场后，不准在考场附近逗留和交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70" w:lineRule="atLeast"/>
        <w:ind w:left="0" w:right="0" w:firstLine="320"/>
        <w:textAlignment w:val="top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（九）考生有违纪、作弊等行为，将按照《国家教育考试违规处理办法》《教师资格条例》进行处理。</w:t>
      </w:r>
    </w:p>
    <w:p>
      <w:pPr>
        <w:shd w:val="clea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E6C8A"/>
    <w:rsid w:val="071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2021-08-11T10:55:00Z</dcterms:created>
  <dc:creator>빅뱅</dc:creator>
  <cp:lastModifiedBy>빅뱅</cp:lastModifiedBy>
  <dcterms:modified xsi:type="dcterms:W3CDTF">2021-08-11T10:58:13Z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C4B3DFDD49534447BE466C1CBBCA5CB6</vt:lpwstr>
  </property>
</Properties>
</file>